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955605" w14:textId="365670B4" w:rsidR="007D15FF" w:rsidRPr="00265DDA" w:rsidRDefault="00000000">
      <w:pPr>
        <w:rPr>
          <w:sz w:val="28"/>
          <w:szCs w:val="28"/>
        </w:rPr>
      </w:pPr>
      <w:proofErr w:type="spellStart"/>
      <w:r w:rsidRPr="00265DDA">
        <w:rPr>
          <w:b/>
          <w:sz w:val="28"/>
          <w:szCs w:val="28"/>
        </w:rPr>
        <w:t>Vakansiya</w:t>
      </w:r>
      <w:proofErr w:type="spellEnd"/>
      <w:r w:rsidRPr="00265DDA">
        <w:rPr>
          <w:b/>
          <w:sz w:val="28"/>
          <w:szCs w:val="28"/>
        </w:rPr>
        <w:t xml:space="preserve">: </w:t>
      </w:r>
      <w:proofErr w:type="spellStart"/>
      <w:r w:rsidRPr="00265DDA">
        <w:rPr>
          <w:b/>
          <w:sz w:val="28"/>
          <w:szCs w:val="28"/>
        </w:rPr>
        <w:t>Beynəlxalq</w:t>
      </w:r>
      <w:proofErr w:type="spellEnd"/>
      <w:r w:rsidRPr="00265DDA">
        <w:rPr>
          <w:b/>
          <w:sz w:val="28"/>
          <w:szCs w:val="28"/>
        </w:rPr>
        <w:t xml:space="preserve"> </w:t>
      </w:r>
      <w:proofErr w:type="spellStart"/>
      <w:r w:rsidR="00265DDA">
        <w:rPr>
          <w:b/>
          <w:sz w:val="28"/>
          <w:szCs w:val="28"/>
        </w:rPr>
        <w:t>i</w:t>
      </w:r>
      <w:r w:rsidRPr="00265DDA">
        <w:rPr>
          <w:b/>
          <w:sz w:val="28"/>
          <w:szCs w:val="28"/>
        </w:rPr>
        <w:t>kili</w:t>
      </w:r>
      <w:proofErr w:type="spellEnd"/>
      <w:r w:rsidRPr="00265DDA">
        <w:rPr>
          <w:b/>
          <w:sz w:val="28"/>
          <w:szCs w:val="28"/>
        </w:rPr>
        <w:t xml:space="preserve"> </w:t>
      </w:r>
      <w:proofErr w:type="spellStart"/>
      <w:r w:rsidR="00265DDA">
        <w:rPr>
          <w:b/>
          <w:sz w:val="28"/>
          <w:szCs w:val="28"/>
        </w:rPr>
        <w:t>d</w:t>
      </w:r>
      <w:r w:rsidRPr="00265DDA">
        <w:rPr>
          <w:b/>
          <w:sz w:val="28"/>
          <w:szCs w:val="28"/>
        </w:rPr>
        <w:t>iplomlar</w:t>
      </w:r>
      <w:proofErr w:type="spellEnd"/>
      <w:r w:rsidRPr="00265DDA">
        <w:rPr>
          <w:b/>
          <w:sz w:val="28"/>
          <w:szCs w:val="28"/>
        </w:rPr>
        <w:t xml:space="preserve"> </w:t>
      </w:r>
      <w:proofErr w:type="spellStart"/>
      <w:r w:rsidRPr="00265DDA">
        <w:rPr>
          <w:b/>
          <w:sz w:val="28"/>
          <w:szCs w:val="28"/>
        </w:rPr>
        <w:t>şöbəsin</w:t>
      </w:r>
      <w:r w:rsidR="00680E58">
        <w:rPr>
          <w:b/>
          <w:sz w:val="28"/>
          <w:szCs w:val="28"/>
        </w:rPr>
        <w:t>in</w:t>
      </w:r>
      <w:proofErr w:type="spellEnd"/>
      <w:r w:rsidR="00680E58">
        <w:rPr>
          <w:b/>
          <w:sz w:val="28"/>
          <w:szCs w:val="28"/>
        </w:rPr>
        <w:t xml:space="preserve"> </w:t>
      </w:r>
      <w:proofErr w:type="spellStart"/>
      <w:r w:rsidR="00680E58">
        <w:rPr>
          <w:b/>
          <w:sz w:val="28"/>
          <w:szCs w:val="28"/>
        </w:rPr>
        <w:t>baş</w:t>
      </w:r>
      <w:proofErr w:type="spellEnd"/>
      <w:r w:rsidR="00680E58">
        <w:rPr>
          <w:b/>
          <w:sz w:val="28"/>
          <w:szCs w:val="28"/>
        </w:rPr>
        <w:t xml:space="preserve"> </w:t>
      </w:r>
      <w:proofErr w:type="spellStart"/>
      <w:r w:rsidR="00680E58">
        <w:rPr>
          <w:b/>
          <w:sz w:val="28"/>
          <w:szCs w:val="28"/>
        </w:rPr>
        <w:t>məsləhətçisi</w:t>
      </w:r>
      <w:proofErr w:type="spellEnd"/>
    </w:p>
    <w:p w14:paraId="1911C753" w14:textId="27EF970F" w:rsidR="007D15FF" w:rsidRDefault="00000000">
      <w:r>
        <w:t xml:space="preserve">Azərbaycan Respublikası Elm və Təhsil Nazirliyinin nəzdində Dövlət Proqramı İdarəetmə Qrupu (DPİQ) </w:t>
      </w:r>
      <w:proofErr w:type="spellStart"/>
      <w:r>
        <w:t>Beynəlxalq</w:t>
      </w:r>
      <w:proofErr w:type="spellEnd"/>
      <w:r>
        <w:t xml:space="preserve"> </w:t>
      </w:r>
      <w:proofErr w:type="spellStart"/>
      <w:r w:rsidR="00177D00">
        <w:t>i</w:t>
      </w:r>
      <w:r>
        <w:t>kili</w:t>
      </w:r>
      <w:proofErr w:type="spellEnd"/>
      <w:r>
        <w:t xml:space="preserve"> </w:t>
      </w:r>
      <w:proofErr w:type="spellStart"/>
      <w:r w:rsidR="00177D00">
        <w:t>d</w:t>
      </w:r>
      <w:r>
        <w:t>iplomlar</w:t>
      </w:r>
      <w:proofErr w:type="spellEnd"/>
      <w:r>
        <w:t xml:space="preserve"> </w:t>
      </w:r>
      <w:proofErr w:type="spellStart"/>
      <w:r>
        <w:t>şöbəsin</w:t>
      </w:r>
      <w:r w:rsidR="00042638">
        <w:t>in</w:t>
      </w:r>
      <w:proofErr w:type="spellEnd"/>
      <w:r w:rsidR="00042638">
        <w:t xml:space="preserve"> </w:t>
      </w:r>
      <w:proofErr w:type="spellStart"/>
      <w:r w:rsidR="00042638">
        <w:t>baş</w:t>
      </w:r>
      <w:proofErr w:type="spellEnd"/>
      <w:r w:rsidR="00042638">
        <w:t xml:space="preserve"> </w:t>
      </w:r>
      <w:proofErr w:type="spellStart"/>
      <w:r w:rsidR="00042638">
        <w:t>məsləhətçisi</w:t>
      </w:r>
      <w:proofErr w:type="spellEnd"/>
      <w:r>
        <w:t xml:space="preserve"> </w:t>
      </w:r>
      <w:proofErr w:type="spellStart"/>
      <w:r>
        <w:t>vəzifəsi</w:t>
      </w:r>
      <w:proofErr w:type="spellEnd"/>
      <w:r>
        <w:t xml:space="preserve"> </w:t>
      </w:r>
      <w:proofErr w:type="spellStart"/>
      <w:r>
        <w:t>üzrə</w:t>
      </w:r>
      <w:proofErr w:type="spellEnd"/>
      <w:r>
        <w:t xml:space="preserve"> </w:t>
      </w:r>
      <w:proofErr w:type="spellStart"/>
      <w:r>
        <w:t>vakansiya</w:t>
      </w:r>
      <w:proofErr w:type="spellEnd"/>
      <w:r>
        <w:t xml:space="preserve"> elan edir.</w:t>
      </w:r>
    </w:p>
    <w:p w14:paraId="5A1875E5" w14:textId="0C8D8FA1" w:rsidR="007D15FF" w:rsidRDefault="00000000">
      <w:pPr>
        <w:spacing w:before="140"/>
      </w:pPr>
      <w:proofErr w:type="spellStart"/>
      <w:r>
        <w:rPr>
          <w:b/>
        </w:rPr>
        <w:t>İş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barədə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qısa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məlumat</w:t>
      </w:r>
      <w:proofErr w:type="spellEnd"/>
    </w:p>
    <w:p w14:paraId="776FBB9D" w14:textId="3C303356" w:rsidR="007D15FF" w:rsidRDefault="00000000">
      <w:r w:rsidRPr="00265DDA">
        <w:rPr>
          <w:b/>
          <w:bCs/>
        </w:rPr>
        <w:t>Qurum:</w:t>
      </w:r>
      <w:r>
        <w:t xml:space="preserve"> Azərbaycan Respublikası Elm və Təhsil Nazirliyinin nəzdində Dövlət </w:t>
      </w:r>
      <w:proofErr w:type="spellStart"/>
      <w:r>
        <w:t>Proqramı</w:t>
      </w:r>
      <w:proofErr w:type="spellEnd"/>
      <w:r>
        <w:t xml:space="preserve"> </w:t>
      </w:r>
      <w:proofErr w:type="spellStart"/>
      <w:r>
        <w:t>İdarəetmə</w:t>
      </w:r>
      <w:proofErr w:type="spellEnd"/>
      <w:r>
        <w:t xml:space="preserve"> Qrupu (DPİQ).</w:t>
      </w:r>
      <w:r w:rsidR="00177D00">
        <w:t>s</w:t>
      </w:r>
    </w:p>
    <w:p w14:paraId="147D65AE" w14:textId="77777777" w:rsidR="007D15FF" w:rsidRDefault="00000000">
      <w:r w:rsidRPr="00265DDA">
        <w:rPr>
          <w:b/>
          <w:bCs/>
        </w:rPr>
        <w:t>İş rejimi:</w:t>
      </w:r>
      <w:r>
        <w:t xml:space="preserve"> Tam iş günü</w:t>
      </w:r>
    </w:p>
    <w:p w14:paraId="29B29091" w14:textId="77777777" w:rsidR="007D15FF" w:rsidRDefault="00000000">
      <w:r w:rsidRPr="00265DDA">
        <w:rPr>
          <w:b/>
          <w:bCs/>
        </w:rPr>
        <w:t>İş yeri:</w:t>
      </w:r>
      <w:r>
        <w:t xml:space="preserve"> Bakı şəhəri</w:t>
      </w:r>
    </w:p>
    <w:p w14:paraId="14F2C9C4" w14:textId="77777777" w:rsidR="007D15FF" w:rsidRDefault="00000000">
      <w:pPr>
        <w:spacing w:before="140"/>
      </w:pPr>
      <w:proofErr w:type="spellStart"/>
      <w:r>
        <w:rPr>
          <w:b/>
        </w:rPr>
        <w:t>Əsas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vəzifə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və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öhdəliklər</w:t>
      </w:r>
      <w:proofErr w:type="spellEnd"/>
      <w:r>
        <w:rPr>
          <w:b/>
        </w:rPr>
        <w:t>:</w:t>
      </w:r>
    </w:p>
    <w:p w14:paraId="4133155B" w14:textId="77777777" w:rsidR="007D15FF" w:rsidRDefault="00000000">
      <w:pPr>
        <w:pStyle w:val="ListBullet"/>
      </w:pPr>
      <w:proofErr w:type="spellStart"/>
      <w:r>
        <w:t>Beynəlxalq</w:t>
      </w:r>
      <w:proofErr w:type="spellEnd"/>
      <w:r>
        <w:t xml:space="preserve"> </w:t>
      </w:r>
      <w:proofErr w:type="spellStart"/>
      <w:r>
        <w:t>ikili</w:t>
      </w:r>
      <w:proofErr w:type="spellEnd"/>
      <w:r>
        <w:t xml:space="preserve"> </w:t>
      </w:r>
      <w:proofErr w:type="spellStart"/>
      <w:r>
        <w:t>diplom</w:t>
      </w:r>
      <w:proofErr w:type="spellEnd"/>
      <w:r>
        <w:t xml:space="preserve"> </w:t>
      </w:r>
      <w:proofErr w:type="spellStart"/>
      <w:r>
        <w:t>proqramlarının</w:t>
      </w:r>
      <w:proofErr w:type="spellEnd"/>
      <w:r>
        <w:t xml:space="preserve"> (İDP) </w:t>
      </w:r>
      <w:proofErr w:type="spellStart"/>
      <w:r>
        <w:t>icrası</w:t>
      </w:r>
      <w:proofErr w:type="spellEnd"/>
      <w:r>
        <w:t xml:space="preserve"> </w:t>
      </w:r>
      <w:proofErr w:type="spellStart"/>
      <w:r>
        <w:t>ilə</w:t>
      </w:r>
      <w:proofErr w:type="spellEnd"/>
      <w:r>
        <w:t xml:space="preserve"> </w:t>
      </w:r>
      <w:proofErr w:type="spellStart"/>
      <w:r>
        <w:t>bağlı</w:t>
      </w:r>
      <w:proofErr w:type="spellEnd"/>
      <w:r>
        <w:t xml:space="preserve"> </w:t>
      </w:r>
      <w:proofErr w:type="spellStart"/>
      <w:r>
        <w:t>gündəlik</w:t>
      </w:r>
      <w:proofErr w:type="spellEnd"/>
      <w:r>
        <w:t xml:space="preserve"> işləri əlaqələndirmək, proqramlar üzrə görülən işlərin, öhdəliklərin və icra müddətlərinin izlənilməsini təmin etmək;</w:t>
      </w:r>
    </w:p>
    <w:p w14:paraId="5FC723E4" w14:textId="77777777" w:rsidR="007D15FF" w:rsidRDefault="00000000">
      <w:pPr>
        <w:pStyle w:val="ListBullet"/>
      </w:pPr>
      <w:r>
        <w:t>Yerli və xarici tərəfdaş ali təhsil müəssisələri, dövlət qurumları və digər aidiyyəti tərəflərlə əməkdaşlığı və işgüzar yazışmaları təşkil etmək;</w:t>
      </w:r>
    </w:p>
    <w:p w14:paraId="75B8C7E1" w14:textId="77777777" w:rsidR="007D15FF" w:rsidRDefault="00000000">
      <w:pPr>
        <w:pStyle w:val="ListBullet"/>
      </w:pPr>
      <w:r>
        <w:t>İDP-lər üzrə müqavilələrin, onlara əlavələrin və digər sənədlərin nəzərdən keçirilməsində iştirak etmək, müqavilə öhdəliklərinin icrasını izləmək və aşkar edilmiş məsələlər barədə təkliflər hazırlamaq;</w:t>
      </w:r>
    </w:p>
    <w:p w14:paraId="4CD8EBB6" w14:textId="77777777" w:rsidR="007D15FF" w:rsidRDefault="00000000">
      <w:pPr>
        <w:pStyle w:val="ListBullet"/>
      </w:pPr>
      <w:r>
        <w:t>Proqramların maliyyələşdirilməsi ilə bağlı xərc smetalarını, sifarişləri, hesabatları və təsdiqedici sənədləri müvafiq qaydalar və müqavilə şərtləri baxımından ilkin təhlil etmək, maliyyə məsələləri üzrə aidiyyəti struktur bölmələrlə əməkdaşlıq etmək;</w:t>
      </w:r>
    </w:p>
    <w:p w14:paraId="38D79164" w14:textId="77777777" w:rsidR="007D15FF" w:rsidRDefault="00000000">
      <w:pPr>
        <w:pStyle w:val="ListBullet"/>
      </w:pPr>
      <w:r>
        <w:t>Rəhbər komitələrin iclaslarının hazırlanmasını əlaqələndirmək, gündəlik, təqdimat və digər materialları hazırlamaq, qəbul edilmiş qərarların icrasını izləmək;</w:t>
      </w:r>
    </w:p>
    <w:p w14:paraId="40F16EDD" w14:textId="77777777" w:rsidR="007D15FF" w:rsidRDefault="00000000">
      <w:pPr>
        <w:pStyle w:val="ListBullet"/>
      </w:pPr>
      <w:r>
        <w:t>Proqramlar üzrə tələbə və məzun məlumatlarının toplanmasını, yenilənməsini, yoxlanılmasını və təhlilini həyata keçirmək;</w:t>
      </w:r>
    </w:p>
    <w:p w14:paraId="0936DD58" w14:textId="77777777" w:rsidR="007D15FF" w:rsidRDefault="00000000">
      <w:pPr>
        <w:pStyle w:val="ListBullet"/>
      </w:pPr>
      <w:r>
        <w:t>İDP-lərin icrasına dair dövri və xüsusi hesabatlar, analitik arayışlar, təqdimatlar və rəhbərlik üçün məlumatlar hazırlamaq;</w:t>
      </w:r>
    </w:p>
    <w:p w14:paraId="18D63045" w14:textId="77777777" w:rsidR="007D15FF" w:rsidRDefault="00000000">
      <w:pPr>
        <w:pStyle w:val="ListBullet"/>
      </w:pPr>
      <w:r>
        <w:t>Proqramların monitorinqində iştirak etmək, icra ilə bağlı riskləri və problemləri müəyyənləşdirmək, onların həlli və proseslərin təkmilləşdirilməsi üzrə təkliflər vermək;</w:t>
      </w:r>
    </w:p>
    <w:p w14:paraId="6C067C7D" w14:textId="77777777" w:rsidR="007D15FF" w:rsidRDefault="00000000">
      <w:pPr>
        <w:pStyle w:val="ListBullet"/>
      </w:pPr>
      <w:r>
        <w:t>Şöbənin fəaliyyət istiqamətləri üzrə daxil olan müraciət və sorğuları səlahiyyətlər çərçivəsində araşdırmaq, cavab məktublarının və digər rəsmi sənədlərin layihələrini hazırlamaq;</w:t>
      </w:r>
    </w:p>
    <w:p w14:paraId="4FE2B4CE" w14:textId="77777777" w:rsidR="007D15FF" w:rsidRDefault="00000000">
      <w:pPr>
        <w:pStyle w:val="ListBullet"/>
      </w:pPr>
      <w:r>
        <w:t>Beynəlxalq ali təhsil və ikili diplom proqramları sahəsində yenilikləri araşdırmaq, yeni əməkdaşlıq imkanlarının qiymətləndirilməsində iştirak etmək;</w:t>
      </w:r>
    </w:p>
    <w:p w14:paraId="473F242B" w14:textId="77777777" w:rsidR="007D15FF" w:rsidRDefault="00000000">
      <w:pPr>
        <w:pStyle w:val="ListBullet"/>
      </w:pPr>
      <w:r>
        <w:t>Şöbə müdirinin tapşırıqlarının icrasını və aidiyyəti sənədlərin vaxtında hazırlanmasını təmin etmək.</w:t>
      </w:r>
    </w:p>
    <w:p w14:paraId="5C5B5D96" w14:textId="77777777" w:rsidR="007D15FF" w:rsidRDefault="00000000">
      <w:pPr>
        <w:spacing w:before="140"/>
      </w:pPr>
      <w:r>
        <w:rPr>
          <w:b/>
        </w:rPr>
        <w:t>Namizədə dair tələblər:</w:t>
      </w:r>
    </w:p>
    <w:p w14:paraId="382226C6" w14:textId="77777777" w:rsidR="007D15FF" w:rsidRDefault="00000000">
      <w:pPr>
        <w:pStyle w:val="ListBullet"/>
      </w:pPr>
      <w:r w:rsidRPr="00265DDA">
        <w:rPr>
          <w:b/>
          <w:bCs/>
        </w:rPr>
        <w:t xml:space="preserve">Təhsil: </w:t>
      </w:r>
      <w:r>
        <w:t>Ali təhsil. Təhsilin idarə edilməsi, beynəlxalq münasibətlər, iqtisadiyyat, biznesin idarə edilməsi və ya əlaqəli sahələr üzrə təhsil arzuolunandır;</w:t>
      </w:r>
    </w:p>
    <w:p w14:paraId="11364742" w14:textId="77777777" w:rsidR="007D15FF" w:rsidRDefault="00000000">
      <w:pPr>
        <w:pStyle w:val="ListBullet"/>
      </w:pPr>
      <w:r w:rsidRPr="00265DDA">
        <w:rPr>
          <w:b/>
          <w:bCs/>
        </w:rPr>
        <w:t>İş təcrübəsi:</w:t>
      </w:r>
      <w:r>
        <w:t xml:space="preserve"> Ali təhsil sistemində minimum 5 il iş təcrübəsi. Beynəlxalq əməkdaşlıq, ali təhsil proqramlarının və ya layihələrin idarə edilməsi sahəsində təcrübə üstünlükdür;</w:t>
      </w:r>
    </w:p>
    <w:p w14:paraId="6A5873D5" w14:textId="77777777" w:rsidR="007D15FF" w:rsidRDefault="00000000">
      <w:pPr>
        <w:pStyle w:val="ListBullet"/>
      </w:pPr>
      <w:r w:rsidRPr="00265DDA">
        <w:rPr>
          <w:b/>
          <w:bCs/>
        </w:rPr>
        <w:t>Dil bilikləri:</w:t>
      </w:r>
      <w:r>
        <w:t xml:space="preserve"> Azərbaycan dili – səlis; ingilis dili – minimum C1 səviyyəsində. Azərbaycan və ingilis dillərində rəsmi yazışmalar aparmaq, sənədləri təhlil etmək və peşəkar müzakirələrdə iştirak etmək bacarığı;</w:t>
      </w:r>
    </w:p>
    <w:p w14:paraId="5E60AFCF" w14:textId="77777777" w:rsidR="007D15FF" w:rsidRDefault="00000000">
      <w:pPr>
        <w:pStyle w:val="ListBullet"/>
      </w:pPr>
      <w:r w:rsidRPr="00265DDA">
        <w:rPr>
          <w:b/>
          <w:bCs/>
        </w:rPr>
        <w:lastRenderedPageBreak/>
        <w:t>Peşəkar biliklər:</w:t>
      </w:r>
      <w:r>
        <w:t xml:space="preserve"> Ali təhsil sisteminin fəaliyyəti, beynəlxalq əməkdaşlıq və təhsil proqramlarının təşkili barədə biliklər; müqavilələr, büdcələr və hesabatlarla işləmək bacarığı;</w:t>
      </w:r>
    </w:p>
    <w:p w14:paraId="3E457496" w14:textId="77777777" w:rsidR="007D15FF" w:rsidRDefault="00000000">
      <w:pPr>
        <w:pStyle w:val="ListBullet"/>
      </w:pPr>
      <w:r w:rsidRPr="00265DDA">
        <w:rPr>
          <w:b/>
          <w:bCs/>
        </w:rPr>
        <w:t>Kompüter bilikləri:</w:t>
      </w:r>
      <w:r>
        <w:t xml:space="preserve"> MS Office proqramlarında, xüsusilə Word, Excel və PowerPoint-də sərbəst işləmək; məlumatları toplamaq, təhlil etmək və təqdim etmək bacarığı;</w:t>
      </w:r>
    </w:p>
    <w:p w14:paraId="099676E9" w14:textId="77777777" w:rsidR="007D15FF" w:rsidRDefault="00000000">
      <w:pPr>
        <w:pStyle w:val="ListBullet"/>
      </w:pPr>
      <w:r w:rsidRPr="00265DDA">
        <w:rPr>
          <w:b/>
          <w:bCs/>
        </w:rPr>
        <w:t>Kompetensiyalar:</w:t>
      </w:r>
      <w:r>
        <w:t xml:space="preserve"> Yüksək analitik düşüncə, detallara diqqət, güclü yazılı və şifahi ünsiyyət, təşkilatçılıq, vaxtın idarə edilməsi, müstəqil işləmək və eyni vaxtda bir neçə işi prioritetləşdirmək bacarığı.</w:t>
      </w:r>
    </w:p>
    <w:p w14:paraId="6C5C8901" w14:textId="77777777" w:rsidR="007D15FF" w:rsidRDefault="00000000">
      <w:pPr>
        <w:spacing w:before="140"/>
      </w:pPr>
      <w:r>
        <w:rPr>
          <w:b/>
        </w:rPr>
        <w:t>Üstünlük hesab olunur:</w:t>
      </w:r>
    </w:p>
    <w:p w14:paraId="3500ECB1" w14:textId="77777777" w:rsidR="007D15FF" w:rsidRDefault="00000000">
      <w:pPr>
        <w:pStyle w:val="ListBullet"/>
      </w:pPr>
      <w:r>
        <w:t>Beynəlxalq ikili diplom proqramları, xarici universitetlərlə əməkdaşlıq və ya beynəlxalq təhsil layihələri üzrə praktiki təcrübə;</w:t>
      </w:r>
    </w:p>
    <w:p w14:paraId="7F85098E" w14:textId="77777777" w:rsidR="007D15FF" w:rsidRDefault="00000000">
      <w:pPr>
        <w:pStyle w:val="ListBullet"/>
      </w:pPr>
      <w:r>
        <w:t>Layihə idarəetməsi, monitorinq və qiymətləndirmə, maliyyə sənədlərinin təhlili və ya hesabatlılıq sahəsində təcrübə;</w:t>
      </w:r>
    </w:p>
    <w:p w14:paraId="2DCC82D3" w14:textId="77777777" w:rsidR="007D15FF" w:rsidRDefault="00000000">
      <w:pPr>
        <w:pStyle w:val="ListBullet"/>
      </w:pPr>
      <w:r>
        <w:t>Layihə idarəetməsi üzrə PMP (Project Management Professional) sertifikatının olması;</w:t>
      </w:r>
    </w:p>
    <w:p w14:paraId="19C3A468" w14:textId="77777777" w:rsidR="007D15FF" w:rsidRDefault="00000000">
      <w:pPr>
        <w:pStyle w:val="ListBullet"/>
      </w:pPr>
      <w:r>
        <w:t>Məlumatların təhlili və təqdimatı üçün rəqəmsal alətlərdən, o cümlədən süni intellekt alətlərindən səmərəli istifadə bacarığı.</w:t>
      </w:r>
    </w:p>
    <w:p w14:paraId="318EF45C" w14:textId="182F63AE" w:rsidR="007D15FF" w:rsidRDefault="007D15FF">
      <w:pPr>
        <w:rPr>
          <w:b/>
        </w:rPr>
      </w:pPr>
    </w:p>
    <w:p w14:paraId="5577C5BE" w14:textId="77777777" w:rsidR="00265DDA" w:rsidRPr="00265DDA" w:rsidRDefault="00265DDA" w:rsidP="00265DDA">
      <w:pPr>
        <w:spacing w:before="200" w:after="80"/>
        <w:rPr>
          <w:rFonts w:cs="Arial"/>
          <w:color w:val="000000" w:themeColor="text1"/>
        </w:rPr>
      </w:pPr>
      <w:proofErr w:type="spellStart"/>
      <w:r w:rsidRPr="00265DDA">
        <w:rPr>
          <w:rFonts w:cs="Arial"/>
          <w:b/>
          <w:color w:val="000000" w:themeColor="text1"/>
          <w:sz w:val="24"/>
        </w:rPr>
        <w:t>Müraciət</w:t>
      </w:r>
      <w:proofErr w:type="spellEnd"/>
      <w:r w:rsidRPr="00265DDA">
        <w:rPr>
          <w:rFonts w:cs="Arial"/>
          <w:b/>
          <w:color w:val="000000" w:themeColor="text1"/>
          <w:sz w:val="24"/>
        </w:rPr>
        <w:t xml:space="preserve"> </w:t>
      </w:r>
      <w:proofErr w:type="spellStart"/>
      <w:r w:rsidRPr="00265DDA">
        <w:rPr>
          <w:rFonts w:cs="Arial"/>
          <w:b/>
          <w:color w:val="000000" w:themeColor="text1"/>
          <w:sz w:val="24"/>
        </w:rPr>
        <w:t>qaydası</w:t>
      </w:r>
      <w:proofErr w:type="spellEnd"/>
      <w:r w:rsidRPr="00265DDA">
        <w:rPr>
          <w:rFonts w:cs="Arial"/>
          <w:b/>
          <w:color w:val="000000" w:themeColor="text1"/>
          <w:sz w:val="24"/>
        </w:rPr>
        <w:t>:</w:t>
      </w:r>
    </w:p>
    <w:p w14:paraId="6EE9F937" w14:textId="56869996" w:rsidR="00265DDA" w:rsidRDefault="00265DDA" w:rsidP="00265DDA">
      <w:pPr>
        <w:spacing w:after="80"/>
        <w:rPr>
          <w:rFonts w:cs="Arial"/>
          <w:color w:val="1E1E1E"/>
        </w:rPr>
      </w:pPr>
      <w:proofErr w:type="spellStart"/>
      <w:r w:rsidRPr="00265DDA">
        <w:rPr>
          <w:rFonts w:cs="Arial"/>
          <w:color w:val="1E1E1E"/>
        </w:rPr>
        <w:t>Göstərilən</w:t>
      </w:r>
      <w:proofErr w:type="spellEnd"/>
      <w:r w:rsidRPr="00265DDA">
        <w:rPr>
          <w:rFonts w:cs="Arial"/>
          <w:color w:val="1E1E1E"/>
        </w:rPr>
        <w:t xml:space="preserve"> </w:t>
      </w:r>
      <w:proofErr w:type="spellStart"/>
      <w:r w:rsidRPr="00265DDA">
        <w:rPr>
          <w:rFonts w:cs="Arial"/>
          <w:color w:val="1E1E1E"/>
        </w:rPr>
        <w:t>tələblərə</w:t>
      </w:r>
      <w:proofErr w:type="spellEnd"/>
      <w:r w:rsidRPr="00265DDA">
        <w:rPr>
          <w:rFonts w:cs="Arial"/>
          <w:color w:val="1E1E1E"/>
        </w:rPr>
        <w:t xml:space="preserve"> </w:t>
      </w:r>
      <w:proofErr w:type="spellStart"/>
      <w:r w:rsidRPr="00265DDA">
        <w:rPr>
          <w:rFonts w:cs="Arial"/>
          <w:color w:val="1E1E1E"/>
        </w:rPr>
        <w:t>cavab</w:t>
      </w:r>
      <w:proofErr w:type="spellEnd"/>
      <w:r w:rsidRPr="00265DDA">
        <w:rPr>
          <w:rFonts w:cs="Arial"/>
          <w:color w:val="1E1E1E"/>
        </w:rPr>
        <w:t xml:space="preserve"> </w:t>
      </w:r>
      <w:proofErr w:type="spellStart"/>
      <w:r w:rsidRPr="00265DDA">
        <w:rPr>
          <w:rFonts w:cs="Arial"/>
          <w:color w:val="1E1E1E"/>
        </w:rPr>
        <w:t>verən</w:t>
      </w:r>
      <w:proofErr w:type="spellEnd"/>
      <w:r w:rsidRPr="00265DDA">
        <w:rPr>
          <w:rFonts w:cs="Arial"/>
          <w:color w:val="1E1E1E"/>
        </w:rPr>
        <w:t xml:space="preserve"> </w:t>
      </w:r>
      <w:proofErr w:type="spellStart"/>
      <w:r w:rsidRPr="00265DDA">
        <w:rPr>
          <w:rFonts w:cs="Arial"/>
          <w:color w:val="1E1E1E"/>
        </w:rPr>
        <w:t>namizədlər</w:t>
      </w:r>
      <w:proofErr w:type="spellEnd"/>
      <w:r w:rsidRPr="00265DDA">
        <w:rPr>
          <w:rFonts w:cs="Arial"/>
          <w:color w:val="1E1E1E"/>
        </w:rPr>
        <w:t xml:space="preserve"> </w:t>
      </w:r>
      <w:proofErr w:type="spellStart"/>
      <w:r w:rsidRPr="00265DDA">
        <w:rPr>
          <w:rFonts w:cs="Arial"/>
          <w:color w:val="1E1E1E"/>
        </w:rPr>
        <w:t>vakansiyaya</w:t>
      </w:r>
      <w:proofErr w:type="spellEnd"/>
      <w:r w:rsidRPr="00265DDA">
        <w:rPr>
          <w:rFonts w:cs="Arial"/>
          <w:color w:val="1E1E1E"/>
        </w:rPr>
        <w:t xml:space="preserve"> </w:t>
      </w:r>
      <w:proofErr w:type="spellStart"/>
      <w:r w:rsidRPr="00265DDA">
        <w:rPr>
          <w:rFonts w:cs="Arial"/>
          <w:color w:val="1E1E1E"/>
        </w:rPr>
        <w:t>müraciət</w:t>
      </w:r>
      <w:proofErr w:type="spellEnd"/>
      <w:r w:rsidRPr="00265DDA">
        <w:rPr>
          <w:rFonts w:cs="Arial"/>
          <w:color w:val="1E1E1E"/>
        </w:rPr>
        <w:t xml:space="preserve"> </w:t>
      </w:r>
      <w:proofErr w:type="spellStart"/>
      <w:r w:rsidRPr="00265DDA">
        <w:rPr>
          <w:rFonts w:cs="Arial"/>
          <w:color w:val="1E1E1E"/>
        </w:rPr>
        <w:t>etmək</w:t>
      </w:r>
      <w:proofErr w:type="spellEnd"/>
      <w:r w:rsidRPr="00265DDA">
        <w:rPr>
          <w:rFonts w:cs="Arial"/>
          <w:color w:val="1E1E1E"/>
        </w:rPr>
        <w:t xml:space="preserve"> </w:t>
      </w:r>
      <w:proofErr w:type="spellStart"/>
      <w:r w:rsidRPr="00265DDA">
        <w:rPr>
          <w:rFonts w:cs="Arial"/>
          <w:color w:val="1E1E1E"/>
        </w:rPr>
        <w:t>üçün</w:t>
      </w:r>
      <w:proofErr w:type="spellEnd"/>
      <w:r w:rsidRPr="00265DDA">
        <w:rPr>
          <w:rFonts w:cs="Arial"/>
          <w:color w:val="1E1E1E"/>
        </w:rPr>
        <w:t xml:space="preserve"> </w:t>
      </w:r>
      <w:proofErr w:type="spellStart"/>
      <w:r w:rsidRPr="00265DDA">
        <w:rPr>
          <w:rFonts w:cs="Arial"/>
          <w:color w:val="1E1E1E"/>
        </w:rPr>
        <w:t>aşağıdakı</w:t>
      </w:r>
      <w:proofErr w:type="spellEnd"/>
      <w:r w:rsidRPr="00265DDA">
        <w:rPr>
          <w:rFonts w:cs="Arial"/>
          <w:color w:val="1E1E1E"/>
        </w:rPr>
        <w:t xml:space="preserve"> </w:t>
      </w:r>
      <w:proofErr w:type="spellStart"/>
      <w:r w:rsidRPr="00265DDA">
        <w:rPr>
          <w:rFonts w:cs="Arial"/>
          <w:color w:val="1E1E1E"/>
        </w:rPr>
        <w:t>anketi</w:t>
      </w:r>
      <w:proofErr w:type="spellEnd"/>
      <w:r w:rsidRPr="00265DDA">
        <w:rPr>
          <w:rFonts w:cs="Arial"/>
          <w:color w:val="1E1E1E"/>
        </w:rPr>
        <w:t xml:space="preserve"> </w:t>
      </w:r>
      <w:proofErr w:type="spellStart"/>
      <w:r w:rsidRPr="00265DDA">
        <w:rPr>
          <w:rFonts w:cs="Arial"/>
          <w:color w:val="1E1E1E"/>
        </w:rPr>
        <w:t>doldura</w:t>
      </w:r>
      <w:proofErr w:type="spellEnd"/>
      <w:r w:rsidRPr="00265DDA">
        <w:rPr>
          <w:rFonts w:cs="Arial"/>
          <w:color w:val="1E1E1E"/>
        </w:rPr>
        <w:t xml:space="preserve"> </w:t>
      </w:r>
      <w:proofErr w:type="spellStart"/>
      <w:r w:rsidRPr="00265DDA">
        <w:rPr>
          <w:rFonts w:cs="Arial"/>
          <w:color w:val="1E1E1E"/>
        </w:rPr>
        <w:t>bilərlər</w:t>
      </w:r>
      <w:proofErr w:type="spellEnd"/>
      <w:r w:rsidR="00F6633D">
        <w:rPr>
          <w:rFonts w:cs="Arial"/>
          <w:color w:val="1E1E1E"/>
        </w:rPr>
        <w:t>:</w:t>
      </w:r>
    </w:p>
    <w:p w14:paraId="2C158786" w14:textId="3BD23A25" w:rsidR="00F6633D" w:rsidRDefault="00F6633D" w:rsidP="00265DDA">
      <w:pPr>
        <w:spacing w:after="80"/>
        <w:rPr>
          <w:rFonts w:cs="Arial"/>
        </w:rPr>
      </w:pPr>
      <w:hyperlink r:id="rId8" w:history="1">
        <w:r w:rsidRPr="00595701">
          <w:rPr>
            <w:rStyle w:val="Hyperlink"/>
            <w:rFonts w:cs="Arial"/>
          </w:rPr>
          <w:t>https://forms.gle/fKUkiHWpmwLsyVUF6</w:t>
        </w:r>
      </w:hyperlink>
    </w:p>
    <w:p w14:paraId="066B0D92" w14:textId="77777777" w:rsidR="00F6633D" w:rsidRPr="00265DDA" w:rsidRDefault="00F6633D" w:rsidP="00265DDA">
      <w:pPr>
        <w:spacing w:after="80"/>
        <w:rPr>
          <w:rFonts w:cs="Arial"/>
        </w:rPr>
      </w:pPr>
    </w:p>
    <w:p w14:paraId="0F8DFEE1" w14:textId="77777777" w:rsidR="00265DDA" w:rsidRDefault="00265DDA"/>
    <w:sectPr w:rsidR="00265DDA" w:rsidSect="00034616">
      <w:pgSz w:w="12240" w:h="15840"/>
      <w:pgMar w:top="1134" w:right="1304" w:bottom="1134" w:left="130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EFD6BA" w14:textId="77777777" w:rsidR="006645D8" w:rsidRDefault="006645D8" w:rsidP="00265DDA">
      <w:pPr>
        <w:spacing w:after="0" w:line="240" w:lineRule="auto"/>
      </w:pPr>
      <w:r>
        <w:separator/>
      </w:r>
    </w:p>
  </w:endnote>
  <w:endnote w:type="continuationSeparator" w:id="0">
    <w:p w14:paraId="5CB84EB1" w14:textId="77777777" w:rsidR="006645D8" w:rsidRDefault="006645D8" w:rsidP="00265D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A5DD89" w14:textId="77777777" w:rsidR="006645D8" w:rsidRDefault="006645D8" w:rsidP="00265DDA">
      <w:pPr>
        <w:spacing w:after="0" w:line="240" w:lineRule="auto"/>
      </w:pPr>
      <w:r>
        <w:separator/>
      </w:r>
    </w:p>
  </w:footnote>
  <w:footnote w:type="continuationSeparator" w:id="0">
    <w:p w14:paraId="3D643077" w14:textId="77777777" w:rsidR="006645D8" w:rsidRDefault="006645D8" w:rsidP="00265D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01220301">
    <w:abstractNumId w:val="8"/>
  </w:num>
  <w:num w:numId="2" w16cid:durableId="620189948">
    <w:abstractNumId w:val="6"/>
  </w:num>
  <w:num w:numId="3" w16cid:durableId="2143034679">
    <w:abstractNumId w:val="5"/>
  </w:num>
  <w:num w:numId="4" w16cid:durableId="60255617">
    <w:abstractNumId w:val="4"/>
  </w:num>
  <w:num w:numId="5" w16cid:durableId="1439636235">
    <w:abstractNumId w:val="7"/>
  </w:num>
  <w:num w:numId="6" w16cid:durableId="214463579">
    <w:abstractNumId w:val="3"/>
  </w:num>
  <w:num w:numId="7" w16cid:durableId="1346713120">
    <w:abstractNumId w:val="2"/>
  </w:num>
  <w:num w:numId="8" w16cid:durableId="735251174">
    <w:abstractNumId w:val="1"/>
  </w:num>
  <w:num w:numId="9" w16cid:durableId="19304597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42638"/>
    <w:rsid w:val="0006063C"/>
    <w:rsid w:val="0015074B"/>
    <w:rsid w:val="00177D00"/>
    <w:rsid w:val="00265DDA"/>
    <w:rsid w:val="0029639D"/>
    <w:rsid w:val="00326F90"/>
    <w:rsid w:val="00401D5E"/>
    <w:rsid w:val="006645D8"/>
    <w:rsid w:val="00680E58"/>
    <w:rsid w:val="007D15FF"/>
    <w:rsid w:val="00A159B0"/>
    <w:rsid w:val="00AA1D8D"/>
    <w:rsid w:val="00B0517E"/>
    <w:rsid w:val="00B47730"/>
    <w:rsid w:val="00CB0664"/>
    <w:rsid w:val="00D44BC7"/>
    <w:rsid w:val="00E1764E"/>
    <w:rsid w:val="00F6633D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068A7AB"/>
  <w14:defaultImageDpi w14:val="300"/>
  <w15:docId w15:val="{0D1B606F-BAC1-4DB5-A019-B9227F10D3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F6633D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6633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orms.gle/fKUkiHWpmwLsyVUF6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2589</Words>
  <Characters>1477</Characters>
  <Application>Microsoft Office Word</Application>
  <DocSecurity>0</DocSecurity>
  <Lines>12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4058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Xalid Əhmədov</cp:lastModifiedBy>
  <cp:revision>12</cp:revision>
  <dcterms:created xsi:type="dcterms:W3CDTF">2013-12-23T23:15:00Z</dcterms:created>
  <dcterms:modified xsi:type="dcterms:W3CDTF">2026-10-30T11:11:00Z</dcterms:modified>
  <cp:category/>
</cp:coreProperties>
</file>